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9CD" w:rsidRDefault="000D4EF1" w:rsidP="000D4EF1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031230" cy="8290173"/>
            <wp:effectExtent l="0" t="0" r="7620" b="0"/>
            <wp:docPr id="1" name="Рисунок 1" descr="C:\Users\1\Desktop\документы\для департамента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9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EF1" w:rsidRDefault="000D4EF1" w:rsidP="000D4EF1">
      <w:pPr>
        <w:ind w:left="-851"/>
      </w:pPr>
    </w:p>
    <w:p w:rsidR="000D4EF1" w:rsidRDefault="000D4EF1" w:rsidP="000D4EF1">
      <w:pPr>
        <w:ind w:left="-851"/>
      </w:pPr>
    </w:p>
    <w:p w:rsidR="000D4EF1" w:rsidRDefault="000D4EF1" w:rsidP="000D4EF1">
      <w:pPr>
        <w:ind w:left="-851"/>
      </w:pPr>
    </w:p>
    <w:p w:rsidR="000D4EF1" w:rsidRPr="000D4EF1" w:rsidRDefault="000D4EF1" w:rsidP="000D4EF1">
      <w:pPr>
        <w:spacing w:after="776" w:line="312" w:lineRule="exact"/>
        <w:ind w:left="720" w:right="38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• создание условий для решения образовательных задач в совместной деятельности с детьми.</w:t>
      </w:r>
    </w:p>
    <w:p w:rsidR="000D4EF1" w:rsidRPr="000D4EF1" w:rsidRDefault="000D4EF1" w:rsidP="000D4EF1">
      <w:pPr>
        <w:keepNext/>
        <w:keepLines/>
        <w:numPr>
          <w:ilvl w:val="1"/>
          <w:numId w:val="1"/>
        </w:numPr>
        <w:tabs>
          <w:tab w:val="left" w:pos="1594"/>
        </w:tabs>
        <w:spacing w:after="240" w:line="317" w:lineRule="exact"/>
        <w:ind w:left="1460" w:right="720" w:hanging="360"/>
        <w:outlineLvl w:val="2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0" w:name="bookmark6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Критерии готовности дошкольного образовательного учреждения к работе в летний период</w:t>
      </w:r>
      <w:bookmarkEnd w:id="0"/>
    </w:p>
    <w:p w:rsidR="000D4EF1" w:rsidRPr="000D4EF1" w:rsidRDefault="000D4EF1" w:rsidP="000D4EF1">
      <w:pPr>
        <w:spacing w:after="244" w:line="317" w:lineRule="exact"/>
        <w:ind w:left="20" w:right="3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Критериями готовности МБДОУ для качественной организации летней оздоровительной работы могут служить: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20"/>
        </w:tabs>
        <w:spacing w:after="0" w:line="312" w:lineRule="exact"/>
        <w:ind w:left="720" w:right="38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соответствие оборудования игровых и физкультурных площадок и требованиям СанПиН и инструкции по охране жизни и здоровья детей;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20"/>
        </w:tabs>
        <w:spacing w:after="0" w:line="312" w:lineRule="exact"/>
        <w:ind w:left="72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создание условий для своевременного увлажнения песка и участка;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10"/>
        </w:tabs>
        <w:spacing w:after="0" w:line="307" w:lineRule="exact"/>
        <w:ind w:left="720" w:right="38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разнообразие выносного оборудования для организации различных видов деятельности с детьми, создание условий для его хранения;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15"/>
        </w:tabs>
        <w:spacing w:after="0" w:line="312" w:lineRule="exact"/>
        <w:ind w:left="720" w:right="38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наличие необходимой документации: плана работы учреждения на летний период, инструкций по организации питьевого режима, охраны жизни и здоровья детей, организации экскурсий и походов за пределами территории детского сада, по предупреждению отравления детей ядовитыми растениями и грибами, документации по организации закаливания и проведения лечебн</w:t>
      </w: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о-</w:t>
      </w:r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профилактических мероприятий, различных рекомендаций и консультаций для педагогов и родителей;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15"/>
        </w:tabs>
        <w:spacing w:after="236" w:line="312" w:lineRule="exact"/>
        <w:ind w:left="720" w:right="38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наличие системы контроля организации летнего оздоровительного периода с детьми.</w:t>
      </w:r>
    </w:p>
    <w:p w:rsidR="000D4EF1" w:rsidRPr="000D4EF1" w:rsidRDefault="000D4EF1" w:rsidP="000D4EF1">
      <w:pPr>
        <w:keepNext/>
        <w:keepLines/>
        <w:numPr>
          <w:ilvl w:val="0"/>
          <w:numId w:val="2"/>
        </w:numPr>
        <w:tabs>
          <w:tab w:val="left" w:pos="1465"/>
        </w:tabs>
        <w:spacing w:after="244" w:line="317" w:lineRule="exact"/>
        <w:ind w:left="1460" w:right="380" w:hanging="360"/>
        <w:outlineLvl w:val="2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1" w:name="bookmark7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Функции и ответственность сотрудников дошкольного образовательного учреждения при организации летнего оздоровительного периода</w:t>
      </w:r>
      <w:bookmarkEnd w:id="1"/>
    </w:p>
    <w:p w:rsidR="000D4EF1" w:rsidRPr="000D4EF1" w:rsidRDefault="000D4EF1" w:rsidP="000D4EF1">
      <w:pPr>
        <w:spacing w:after="282" w:line="312" w:lineRule="exact"/>
        <w:ind w:left="20" w:right="3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В дошкольном образовательном учреждении подготовка к летнему оздоровительному периоду осуществляется всеми сотрудниками согласно своим функциональным обязанностям.</w:t>
      </w:r>
    </w:p>
    <w:p w:rsidR="000D4EF1" w:rsidRPr="000D4EF1" w:rsidRDefault="000D4EF1" w:rsidP="000D4EF1">
      <w:pPr>
        <w:keepNext/>
        <w:keepLines/>
        <w:spacing w:after="240" w:line="260" w:lineRule="exact"/>
        <w:ind w:left="20"/>
        <w:outlineLvl w:val="2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2" w:name="bookmark8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Функции заведующего МБДОУ.</w:t>
      </w:r>
      <w:bookmarkEnd w:id="2"/>
    </w:p>
    <w:p w:rsidR="000D4EF1" w:rsidRPr="000D4EF1" w:rsidRDefault="000D4EF1" w:rsidP="000D4EF1">
      <w:pPr>
        <w:spacing w:after="244" w:line="312" w:lineRule="exact"/>
        <w:ind w:left="20" w:right="380" w:firstLine="7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Заведующий составляет план подготовки к летнему оздоровительному периоду и вместе с завхозом организует деятельность коллектива по благоустройству территории (зеленые насаждения, цветники, замена песка, ремонт теневых навесов и малых форм на участках, их покраска, обрезка деревьев и кустарников), по оборудованию физкультурной площадки в соответствии с СанПиН, организации водоснабжения для полива участков, подготовке инвентаря для уборки участков, обеспечивает необходимым оборудованием для организации</w:t>
      </w:r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игр с водой, песком, спортивных игр, закаливания, а также планирует </w:t>
      </w: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ходом летнего оздоровительного периода.</w:t>
      </w:r>
    </w:p>
    <w:p w:rsidR="000D4EF1" w:rsidRPr="000D4EF1" w:rsidRDefault="000D4EF1" w:rsidP="000D4EF1">
      <w:pPr>
        <w:spacing w:after="0" w:line="307" w:lineRule="exact"/>
        <w:ind w:left="20" w:right="3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Планирует работу по предупреждению травматизма, проводит инструктажи по охране жизни и здоровья, предупреждению заболеваний, комплектует аптечку </w:t>
      </w: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для оказания первой помощи; составляет рекомендации по закаливанию с учетом физического развития детей, оказанию первой медицинской помощи при различных заболеваниях;</w:t>
      </w:r>
    </w:p>
    <w:p w:rsidR="000D4EF1" w:rsidRPr="000D4EF1" w:rsidRDefault="000D4EF1" w:rsidP="000D4EF1">
      <w:pPr>
        <w:spacing w:after="0" w:line="307" w:lineRule="exact"/>
        <w:ind w:left="40" w:right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планирует лечебно-профилактические мероприятия и </w:t>
      </w: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организацией физического воспитания, питания, закаливания, утверждает режимы дня. При осуществлении организационно-педагогической и методической работы должен: - обеспечить координацию деятельности всех педагогов для наиболее эффективной организации образовательной и оздоровительной работы с детьми в летний период.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20"/>
        </w:tabs>
        <w:spacing w:after="0" w:line="307" w:lineRule="exact"/>
        <w:ind w:left="720" w:right="34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спланировать </w:t>
      </w: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ходом летнего оздоровительного периода в дошкольных учреждениях.</w:t>
      </w:r>
    </w:p>
    <w:p w:rsidR="000D4EF1" w:rsidRPr="000D4EF1" w:rsidRDefault="000D4EF1" w:rsidP="000D4EF1">
      <w:pPr>
        <w:spacing w:after="0" w:line="307" w:lineRule="exact"/>
        <w:ind w:left="40" w:right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Основными задачами работы с сотрудниками МБДОУ в летний оздоровительный период являются: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15"/>
        </w:tabs>
        <w:spacing w:after="0" w:line="307" w:lineRule="exact"/>
        <w:ind w:left="720" w:right="94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повышение </w:t>
      </w:r>
      <w:proofErr w:type="spell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профмастерства</w:t>
      </w:r>
      <w:proofErr w:type="spell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педагогов и специалистов в вопросах организации летней оздоровительной работы;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20"/>
        </w:tabs>
        <w:spacing w:after="0" w:line="307" w:lineRule="exact"/>
        <w:ind w:left="720" w:right="34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обеспечение высокого уровня интеграции всех специалистов ДОУ в рамках единого образовательного пространства.</w:t>
      </w:r>
    </w:p>
    <w:p w:rsidR="000D4EF1" w:rsidRPr="000D4EF1" w:rsidRDefault="000D4EF1" w:rsidP="000D4EF1">
      <w:pPr>
        <w:spacing w:after="0" w:line="307" w:lineRule="exact"/>
        <w:ind w:left="40" w:right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Для решения данных задач планируется организационно-педагогическая (проведение совещаний, организация смотров-конкурсов и т.д.) и методическая работа, в которую входит планирование консультаций педагогической и медицинской направленности, семинаров-практикумов (например, по обучению детей спортивным играм), открытых показов, работы методического кабинета, информационно-рекламной деятельности.</w:t>
      </w:r>
    </w:p>
    <w:p w:rsidR="000D4EF1" w:rsidRPr="000D4EF1" w:rsidRDefault="000D4EF1" w:rsidP="000D4EF1">
      <w:pPr>
        <w:spacing w:after="0" w:line="307" w:lineRule="exact"/>
        <w:ind w:left="40" w:right="340" w:firstLine="140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Функции воспитателей и специалистов. Воспитатели</w:t>
      </w: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составляют перспективные планы работы по основным направлениям развития детей, планируют двигательную активность детей на летний период, индивидуальную работу с детьми, усвоившими программу на низком уровне, составляют режимы дня, готовят консультации и рекомендации для родителей, подбирают выносной материал для работы с детьми.</w:t>
      </w:r>
    </w:p>
    <w:p w:rsidR="000D4EF1" w:rsidRPr="000D4EF1" w:rsidRDefault="000D4EF1" w:rsidP="000D4EF1">
      <w:pPr>
        <w:spacing w:after="0" w:line="307" w:lineRule="exact"/>
        <w:ind w:left="40" w:right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Музыкальный руководитель</w:t>
      </w: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планирует свою деятельность с учетом задач летнего оздоровительного периода и пребывания детей на воздухе, организуя праздники и развлечения в соответствии с возрастными особенностями воспитанников. Совместно с воспитателями планирует работу по обеспечению двигательной активности, приобщению к спортивным играм, организует праздники и развлечения в соответствии с возрастными особенностями воспитанников.</w:t>
      </w:r>
    </w:p>
    <w:p w:rsidR="000D4EF1" w:rsidRPr="000D4EF1" w:rsidRDefault="000D4EF1" w:rsidP="000D4EF1">
      <w:pPr>
        <w:spacing w:after="0" w:line="307" w:lineRule="exact"/>
        <w:ind w:left="40" w:right="720" w:firstLine="190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Функции обслуживающего персонала </w:t>
      </w: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Младшие воспитатели совместно с воспитателем составляют график распределения рабочего времени сотрудников группы для наиболее эффективной организации дня, проводит подготовку инвентаря для закаливания, уборки группового участка, теневых навесов, мытья игрушек.</w:t>
      </w:r>
    </w:p>
    <w:p w:rsidR="000D4EF1" w:rsidRPr="000D4EF1" w:rsidRDefault="000D4EF1" w:rsidP="000D4EF1">
      <w:pPr>
        <w:spacing w:after="0" w:line="307" w:lineRule="exact"/>
        <w:ind w:left="40" w:right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Ответственность за правильную организацию работы по закаливанию детского организма несет заведующий и старшая медсестра, обслуживающий дошкольное учреждение. </w:t>
      </w:r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Заведующий:</w:t>
      </w:r>
    </w:p>
    <w:p w:rsidR="000D4EF1" w:rsidRPr="000D4EF1" w:rsidRDefault="000D4EF1" w:rsidP="000D4EF1">
      <w:pPr>
        <w:numPr>
          <w:ilvl w:val="0"/>
          <w:numId w:val="3"/>
        </w:numPr>
        <w:tabs>
          <w:tab w:val="left" w:pos="701"/>
        </w:tabs>
        <w:spacing w:after="0" w:line="307" w:lineRule="exact"/>
        <w:ind w:left="720" w:right="34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Осуществляет </w:t>
      </w: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работой педагогического и обслуживающего персонала по закаливанию детей всех возрастных групп детского коллектива и отдельных детей.</w:t>
      </w:r>
    </w:p>
    <w:p w:rsidR="000D4EF1" w:rsidRPr="000D4EF1" w:rsidRDefault="000D4EF1" w:rsidP="000D4EF1">
      <w:pPr>
        <w:numPr>
          <w:ilvl w:val="0"/>
          <w:numId w:val="3"/>
        </w:numPr>
        <w:tabs>
          <w:tab w:val="left" w:pos="725"/>
        </w:tabs>
        <w:spacing w:after="0" w:line="307" w:lineRule="exact"/>
        <w:ind w:left="720" w:right="94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Организует обучение воспитателей и обслуживающего персонала методике проведения всех мероприятий по закаливанию, регулярно проверяет, как выполняются указания старшей медсестры.</w:t>
      </w:r>
    </w:p>
    <w:p w:rsidR="000D4EF1" w:rsidRPr="000D4EF1" w:rsidRDefault="000D4EF1" w:rsidP="000D4EF1">
      <w:pPr>
        <w:numPr>
          <w:ilvl w:val="0"/>
          <w:numId w:val="3"/>
        </w:numPr>
        <w:tabs>
          <w:tab w:val="left" w:pos="715"/>
        </w:tabs>
        <w:spacing w:after="0" w:line="307" w:lineRule="exact"/>
        <w:ind w:left="720" w:right="34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Устанавливает контакт с родителями, добиваясь согласованной единой системы закаливания детей в дошкольном учреждении и в семье.</w:t>
      </w:r>
    </w:p>
    <w:p w:rsidR="000D4EF1" w:rsidRPr="000D4EF1" w:rsidRDefault="000D4EF1" w:rsidP="000D4EF1">
      <w:pPr>
        <w:numPr>
          <w:ilvl w:val="0"/>
          <w:numId w:val="3"/>
        </w:numPr>
        <w:tabs>
          <w:tab w:val="left" w:pos="725"/>
        </w:tabs>
        <w:spacing w:after="0" w:line="307" w:lineRule="exact"/>
        <w:ind w:left="720" w:right="34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Обеспечивает оборудование и все необходимые условия для осуществления всего комплекса мероприятий по закаливанию детского организма.</w:t>
      </w:r>
    </w:p>
    <w:p w:rsidR="000D4EF1" w:rsidRPr="000D4EF1" w:rsidRDefault="000D4EF1" w:rsidP="000D4EF1">
      <w:pPr>
        <w:keepNext/>
        <w:keepLines/>
        <w:spacing w:after="0" w:line="307" w:lineRule="exact"/>
        <w:ind w:left="20"/>
        <w:outlineLvl w:val="2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3" w:name="bookmark9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Воспитатели:</w:t>
      </w:r>
      <w:bookmarkEnd w:id="3"/>
    </w:p>
    <w:p w:rsidR="000D4EF1" w:rsidRPr="000D4EF1" w:rsidRDefault="000D4EF1" w:rsidP="000D4EF1">
      <w:pPr>
        <w:numPr>
          <w:ilvl w:val="1"/>
          <w:numId w:val="3"/>
        </w:numPr>
        <w:tabs>
          <w:tab w:val="left" w:pos="696"/>
        </w:tabs>
        <w:spacing w:after="0" w:line="307" w:lineRule="exact"/>
        <w:ind w:left="720" w:right="32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При помощи младшего воспитателя, руководствуясь назначениями врача, осуществляют весь комплекс мероприятий по закаливанию детского организма в своей группе.</w:t>
      </w:r>
    </w:p>
    <w:p w:rsidR="000D4EF1" w:rsidRPr="000D4EF1" w:rsidRDefault="000D4EF1" w:rsidP="000D4EF1">
      <w:pPr>
        <w:numPr>
          <w:ilvl w:val="1"/>
          <w:numId w:val="3"/>
        </w:numPr>
        <w:tabs>
          <w:tab w:val="left" w:pos="720"/>
        </w:tabs>
        <w:spacing w:after="0" w:line="307" w:lineRule="exact"/>
        <w:ind w:left="720" w:right="106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Продумывают организацию детского коллектива и взрослых при проведении закаливающих процедур.</w:t>
      </w:r>
    </w:p>
    <w:p w:rsidR="000D4EF1" w:rsidRPr="000D4EF1" w:rsidRDefault="000D4EF1" w:rsidP="000D4EF1">
      <w:pPr>
        <w:numPr>
          <w:ilvl w:val="1"/>
          <w:numId w:val="3"/>
        </w:numPr>
        <w:tabs>
          <w:tab w:val="left" w:pos="720"/>
        </w:tabs>
        <w:spacing w:after="0" w:line="307" w:lineRule="exact"/>
        <w:ind w:left="720" w:right="56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Следят за самочувствием детей, воспитывая у них положительное отношение к закаливанию.</w:t>
      </w:r>
    </w:p>
    <w:p w:rsidR="000D4EF1" w:rsidRPr="000D4EF1" w:rsidRDefault="000D4EF1" w:rsidP="000D4EF1">
      <w:pPr>
        <w:numPr>
          <w:ilvl w:val="1"/>
          <w:numId w:val="3"/>
        </w:numPr>
        <w:tabs>
          <w:tab w:val="left" w:pos="725"/>
        </w:tabs>
        <w:spacing w:after="0" w:line="307" w:lineRule="exact"/>
        <w:ind w:left="720" w:right="56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Следят, чтобы одежда детей соответствовала температуре воздуха помещения и улицы.</w:t>
      </w:r>
    </w:p>
    <w:p w:rsidR="000D4EF1" w:rsidRPr="000D4EF1" w:rsidRDefault="000D4EF1" w:rsidP="000D4EF1">
      <w:pPr>
        <w:numPr>
          <w:ilvl w:val="1"/>
          <w:numId w:val="3"/>
        </w:numPr>
        <w:tabs>
          <w:tab w:val="left" w:pos="710"/>
        </w:tabs>
        <w:spacing w:after="0" w:line="307" w:lineRule="exact"/>
        <w:ind w:left="720" w:right="32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Ведут учет проведения специальных закаливающих процедур, отмечая в табеле, кто из детей их получил и в какой дозировке.</w:t>
      </w:r>
    </w:p>
    <w:p w:rsidR="000D4EF1" w:rsidRPr="000D4EF1" w:rsidRDefault="000D4EF1" w:rsidP="000D4EF1">
      <w:pPr>
        <w:spacing w:after="0" w:line="307" w:lineRule="exact"/>
        <w:ind w:left="20" w:right="7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При организации специальных закаливающих мероприятий важно помнить, что весь контингент детей целесообразно разбить на группы:</w:t>
      </w:r>
    </w:p>
    <w:p w:rsidR="000D4EF1" w:rsidRPr="000D4EF1" w:rsidRDefault="000D4EF1" w:rsidP="000D4EF1">
      <w:pPr>
        <w:numPr>
          <w:ilvl w:val="2"/>
          <w:numId w:val="3"/>
        </w:numPr>
        <w:tabs>
          <w:tab w:val="left" w:pos="719"/>
        </w:tabs>
        <w:spacing w:after="0" w:line="307" w:lineRule="exact"/>
        <w:ind w:left="720" w:hanging="50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группа. Дети здоровые, ранее закаливаемые.</w:t>
      </w:r>
    </w:p>
    <w:p w:rsidR="000D4EF1" w:rsidRPr="000D4EF1" w:rsidRDefault="000D4EF1" w:rsidP="000D4EF1">
      <w:pPr>
        <w:numPr>
          <w:ilvl w:val="2"/>
          <w:numId w:val="3"/>
        </w:numPr>
        <w:tabs>
          <w:tab w:val="left" w:pos="801"/>
        </w:tabs>
        <w:spacing w:after="0" w:line="307" w:lineRule="exact"/>
        <w:ind w:left="720" w:right="780" w:hanging="50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г</w:t>
      </w:r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руппа. Дети здоровые, впервые приступающие к закаливающим мероприятиям, или дети, имеющие функциональные отклонения в состоянии здоровья.</w:t>
      </w:r>
    </w:p>
    <w:p w:rsidR="000D4EF1" w:rsidRPr="000D4EF1" w:rsidRDefault="000D4EF1" w:rsidP="000D4EF1">
      <w:pPr>
        <w:numPr>
          <w:ilvl w:val="2"/>
          <w:numId w:val="3"/>
        </w:numPr>
        <w:tabs>
          <w:tab w:val="left" w:pos="678"/>
        </w:tabs>
        <w:spacing w:after="0" w:line="307" w:lineRule="exact"/>
        <w:ind w:left="720" w:right="780" w:hanging="70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группа. Дети, имеющие хронические заболевания, или дети, вернувшиеся в дошкольные учреждения после длительных заболеваний.</w:t>
      </w:r>
    </w:p>
    <w:p w:rsidR="000D4EF1" w:rsidRPr="000D4EF1" w:rsidRDefault="000D4EF1" w:rsidP="000D4EF1">
      <w:pPr>
        <w:spacing w:after="0" w:line="307" w:lineRule="exact"/>
        <w:ind w:left="20" w:right="3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Рекомендации по закаливанию можно оформить в виде </w:t>
      </w:r>
      <w:proofErr w:type="spell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таблиц</w:t>
      </w: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.В</w:t>
      </w:r>
      <w:proofErr w:type="spellEnd"/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таблицах указывается начальная и конечная температура природных факторов, а также периодичность увеличение времени воздействия закаливающих факторов па организм. По мере закаливания, но не менее чем через 2 месяца, дети могут быть переведены из одной группы в другую. Критерием для этого должно быть: отсутствие в этот период острых заболеваний, положительная эмоциональная реакция ребенка па процедуру, отсутствие отрицательных внешних признаков на </w:t>
      </w:r>
      <w:proofErr w:type="spell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холодовой</w:t>
      </w:r>
      <w:proofErr w:type="spell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раздражитель (выраженная одышка, резкое учащение сердцебиения, появление "гусиной кожи"). Закаливание воздухом должно предшествовать закаливанию водой и солнцем. Закаливание солнцем начинают со </w:t>
      </w: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свето-воздушных</w:t>
      </w:r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ванн в тени деревьев, потом переходят к местным солнечным ваннам, для чего детям оголяют руки и ноги, на голове при этом всегда должна быть светлая шапочка. Для проведения солнечных ванн игру детей перемещают под прямые лучи солнца на 5 - 6 минут и вновь уводят в тень. По мере появления загара солнечные ванны становятся общими, для этого детей раздевают до трусов и маек, а затем до одних трусов. Солнечные ванны начинают с 5 минут и доводят до 10 минут одномоментного пребывания детей па солнце, а в течение дня это может составить суммарно 40 - 50 минут.</w:t>
      </w:r>
    </w:p>
    <w:p w:rsidR="000D4EF1" w:rsidRPr="000D4EF1" w:rsidRDefault="000D4EF1" w:rsidP="000D4EF1">
      <w:pPr>
        <w:spacing w:after="0" w:line="307" w:lineRule="exact"/>
        <w:ind w:left="20" w:right="3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Медицинских отводов от закаливания не должно быть. Исключение должны составлять лишь острые заболевания. Нужно помнить, что методы и средства закаливания подбираются индивидуально в зависимости от возраста, состояния ребенка и условий окружающей среды.</w:t>
      </w:r>
    </w:p>
    <w:p w:rsidR="000D4EF1" w:rsidRPr="000D4EF1" w:rsidRDefault="000D4EF1" w:rsidP="000D4EF1">
      <w:pPr>
        <w:spacing w:after="0" w:line="307" w:lineRule="exact"/>
        <w:ind w:left="20" w:right="3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Закаливание свежим воздухом показано всем детям, но в зависимости от состояния ребенка нужно проводить или общие, или частичные воздушные ванны. То же относится к водным мероприятиям - используют местные или общие процедуры и температура воды подбирается индивидуально. Общие процедуры целесообразно проводить с использованием летнего душа, устроенного на участке детского сада. Имеется ряд противопоказаний к использованию солнца в целях закаливания. Облучение прямыми солнечными лучами не рекомендуется всем детям первого года жизни и детям </w:t>
      </w: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более старшего</w:t>
      </w:r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возраста, страдающим резким отставанием физического развития, малокровием, повышенной нервной возбудимостью, в острый период заболевания. В этих случаях используется облучение рассеянными и отраженными солнечными лучами. Для организации </w:t>
      </w:r>
      <w:proofErr w:type="spell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босохождения</w:t>
      </w:r>
      <w:proofErr w:type="spell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можно оборудовать «тропу здоровья» с различным по размеру и форме содержимым - песком, галькой, гравием, керамзитом и т.д. Для достижения оптимального эффекта закаливания целесообразно применение комбинированных воздействий воды и воздуха с различной силой действующего фактора и его экспозиции.</w:t>
      </w:r>
    </w:p>
    <w:p w:rsidR="000D4EF1" w:rsidRPr="000D4EF1" w:rsidRDefault="000D4EF1" w:rsidP="000D4EF1">
      <w:pPr>
        <w:spacing w:after="0" w:line="307" w:lineRule="exact"/>
        <w:ind w:right="2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Для поддержания закаливающего эффекта следует широко использовать в летнее время игры с водой, игры в плескательных бассейнах, ручейках. Вода при этом должна быть не ниже +20 град. С. Постепенно увеличивается время экспозиции с 30 секунд до 5-10 минут.</w:t>
      </w:r>
    </w:p>
    <w:p w:rsidR="000D4EF1" w:rsidRPr="000D4EF1" w:rsidRDefault="000D4EF1" w:rsidP="000D4EF1">
      <w:pPr>
        <w:spacing w:after="0" w:line="307" w:lineRule="exact"/>
        <w:ind w:right="2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Воспитатели и их помощники ведут учет </w:t>
      </w:r>
      <w:proofErr w:type="spell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оздоравливающих</w:t>
      </w:r>
      <w:proofErr w:type="spell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процедур и информируют медицинский персонал ДОУ об их эффективности. Организация медико-педагогического </w:t>
      </w: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процессом оздоровления обязательна.</w:t>
      </w:r>
    </w:p>
    <w:p w:rsidR="000D4EF1" w:rsidRPr="000D4EF1" w:rsidRDefault="000D4EF1" w:rsidP="000D4EF1">
      <w:pPr>
        <w:spacing w:after="0" w:line="307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Важно помнить, что эффективность оздоровления будет зависеть от ряда факторов: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695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правильно организованного питания и питьевого режима;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00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соблюдения требований личной гигиены;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00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сбалансированного закаливания;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00"/>
        </w:tabs>
        <w:spacing w:after="0" w:line="307" w:lineRule="exact"/>
        <w:ind w:left="700" w:right="54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отсутствие факторов угрожающих здоровью детей (ядовитых растений, грибов, скопления насекомых, палок, камней, торчащих веток, поломанного оборудования па участке и т.д.);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695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эмоционального состояния ребенка;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00"/>
        </w:tabs>
        <w:spacing w:after="240" w:line="312" w:lineRule="exact"/>
        <w:ind w:left="700" w:right="540" w:hanging="360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единые подходы к оздоровлению в семье и дошкольном учреждении. </w:t>
      </w:r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4.Планирование и организация оздоровительной работы с воспитанниками в летний период</w:t>
      </w:r>
    </w:p>
    <w:p w:rsidR="000D4EF1" w:rsidRPr="000D4EF1" w:rsidRDefault="000D4EF1" w:rsidP="000D4EF1">
      <w:pPr>
        <w:spacing w:after="240" w:line="312" w:lineRule="exact"/>
        <w:ind w:right="2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В соответствии с нормами СанПиН в летний период непосредственно образовательная деятельность не проводится. Рекомендуется проводить спортивные и подвижные игры, спортивные праздники, экскурсии и др., а также увеличивать продолжительность прогулок.</w:t>
      </w:r>
    </w:p>
    <w:p w:rsidR="000D4EF1" w:rsidRPr="000D4EF1" w:rsidRDefault="000D4EF1" w:rsidP="000D4EF1">
      <w:pPr>
        <w:spacing w:after="282" w:line="312" w:lineRule="exact"/>
        <w:ind w:right="28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Для достижения оздоровительного эффекта в режиме дня предусматривается максимальное пребывание детей па открытом воздухе, соответствующая возрасту продолжительность сна и других видов отдыха.</w:t>
      </w:r>
    </w:p>
    <w:p w:rsidR="000D4EF1" w:rsidRPr="000D4EF1" w:rsidRDefault="000D4EF1" w:rsidP="000D4EF1">
      <w:pPr>
        <w:spacing w:after="247" w:line="260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Формы оздоровительных мероприятий в летний период: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686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утренняя гимнастика;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00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оздоровительный бег;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695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подвижные игры;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695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пешеходные прогулки, экскурсии, прогулки по маршрутам (простейший туризм);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690"/>
        </w:tabs>
        <w:spacing w:after="0" w:line="307" w:lineRule="exact"/>
        <w:ind w:left="700" w:right="54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двигательные разминки (на развитие мелкой моторики, на внимание и координацию движений, упражнения в равновесии, гимнастика расслабления, упражнения на формирование правильной осанки и свода стопы);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690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занятия в бассейне;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00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спортивные упражнения и элементы видов спорта: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695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гимнастика после сна;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690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закаливающие мероприятия;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695"/>
        </w:tabs>
        <w:spacing w:after="0" w:line="307" w:lineRule="exact"/>
        <w:ind w:left="70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индивидуальная работа в режиме дня.</w:t>
      </w:r>
    </w:p>
    <w:p w:rsidR="000D4EF1" w:rsidRPr="000D4EF1" w:rsidRDefault="000D4EF1" w:rsidP="000D4EF1">
      <w:pPr>
        <w:spacing w:after="244" w:line="312" w:lineRule="exact"/>
        <w:ind w:left="20" w:right="4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При составлении сеток организованной двигательной активности па каждую группу важно учесть разнообразие форм, а также то, что деятельность, связанная с физическими нагрузками (подвижные игры, экскурсии, труд и др.), должна проводиться в часы наименьшей инсоляции (до наступления жары или после ее спада). В наиболее жаркие дни не следует допускать, чтобы длительное время дети находились под воздействием прямых солнечных лучей.</w:t>
      </w:r>
    </w:p>
    <w:p w:rsidR="000D4EF1" w:rsidRPr="000D4EF1" w:rsidRDefault="000D4EF1" w:rsidP="000D4EF1">
      <w:pPr>
        <w:spacing w:after="278" w:line="307" w:lineRule="exact"/>
        <w:ind w:left="20" w:right="2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Для рациональной организации работы воспитателя целесообразно подготовить к летнему периоду картотеки комплексов утренних гимнастик, спортивных упражнений (элементов спортивных игр: футбол, баскетбол, бадминтон, городки, катание па велосипеде и самокате), подвижных игр, эстафет, игр на развитие мелкой моторики и расслабление.</w:t>
      </w:r>
    </w:p>
    <w:p w:rsidR="000D4EF1" w:rsidRPr="000D4EF1" w:rsidRDefault="000D4EF1" w:rsidP="000D4EF1">
      <w:pPr>
        <w:keepNext/>
        <w:keepLines/>
        <w:spacing w:after="245" w:line="260" w:lineRule="exact"/>
        <w:ind w:left="720" w:hanging="360"/>
        <w:outlineLvl w:val="2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4" w:name="bookmark10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Планирование и организация </w:t>
      </w:r>
      <w:proofErr w:type="gramStart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познавательного</w:t>
      </w:r>
      <w:proofErr w:type="gramEnd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 и речевого развитии.</w:t>
      </w:r>
      <w:bookmarkEnd w:id="4"/>
    </w:p>
    <w:p w:rsidR="000D4EF1" w:rsidRPr="000D4EF1" w:rsidRDefault="000D4EF1" w:rsidP="000D4EF1">
      <w:pPr>
        <w:spacing w:after="244" w:line="312" w:lineRule="exact"/>
        <w:ind w:left="20" w:right="2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Летний период очень благоприятный для решения задач познавательного и речевого развития, так как возможна организация непосредственного наблюдения за живой и неживой природой, изменениями, которые происходят под воздействием различных факторов. Планировать можно циклы наблюдений или тематические дни, экологические проекты и тематические площадки: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15"/>
        </w:tabs>
        <w:spacing w:after="0" w:line="307" w:lineRule="exact"/>
        <w:ind w:left="720" w:right="124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центр исследовательской деятельности, в котором планируется работа по проведению опытов с объектами неживой природы;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78"/>
        </w:tabs>
        <w:spacing w:after="0" w:line="307" w:lineRule="exact"/>
        <w:ind w:left="72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proofErr w:type="spell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зоодворик</w:t>
      </w:r>
      <w:proofErr w:type="spell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- знакомство с животным миром через проектную деятельность;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15"/>
        </w:tabs>
        <w:spacing w:after="0" w:line="307" w:lineRule="exact"/>
        <w:ind w:left="72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метеоплощадка;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20"/>
        </w:tabs>
        <w:spacing w:after="0" w:line="307" w:lineRule="exact"/>
        <w:ind w:left="720" w:right="46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огород, участки леса, поля, луга, сада - для расширения представлений о мире растений и их значении в жизни человека: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15"/>
        </w:tabs>
        <w:spacing w:after="245" w:line="260" w:lineRule="exact"/>
        <w:ind w:left="72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экологическая тропа.</w:t>
      </w:r>
    </w:p>
    <w:p w:rsidR="000D4EF1" w:rsidRPr="000D4EF1" w:rsidRDefault="000D4EF1" w:rsidP="000D4EF1">
      <w:pPr>
        <w:spacing w:after="236" w:line="312" w:lineRule="exact"/>
        <w:ind w:left="20" w:right="2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Для организации таких центров нужна предварительная подготовка: разработка положения, подготовка оборудования и условий па территории детского сада, определение ответственных за организацию деятельности в данных центрах. Вместе с тем, проектная деятельность, организованная в данных центрах позволит </w:t>
      </w: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решать задачи не только природоведческого характера, но и речевые (чтение, рассказывание, заучивание и т.д.).</w:t>
      </w:r>
    </w:p>
    <w:p w:rsidR="000D4EF1" w:rsidRPr="000D4EF1" w:rsidRDefault="000D4EF1" w:rsidP="000D4EF1">
      <w:pPr>
        <w:spacing w:after="248" w:line="317" w:lineRule="exact"/>
        <w:ind w:left="20" w:right="2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При посещении площадок и экологической тропы следует планировать и трудовую деятельность: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15"/>
        </w:tabs>
        <w:spacing w:after="0" w:line="307" w:lineRule="exact"/>
        <w:ind w:left="720" w:right="46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природоведческий труд - уход за грядками, цветами, сбор семян, опавших листьев для гербария, кормление животных;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10"/>
        </w:tabs>
        <w:spacing w:after="0" w:line="307" w:lineRule="exact"/>
        <w:ind w:left="720" w:right="46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хозяйственно-бытовой труд: мытье кормушек, исследовательского оборудования, протирка столов в исследовательском центре;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15"/>
        </w:tabs>
        <w:spacing w:after="0" w:line="307" w:lineRule="exact"/>
        <w:ind w:left="720" w:right="460" w:hanging="3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природоохранный труд: изготовление природоохранных знаков и установка их на экологической тропе, осмотр овощных культур па наличие вредителей, подвязывание и заматывание сломанных веточек, уборка мусора на экологической тропе и в центрах.</w:t>
      </w:r>
    </w:p>
    <w:p w:rsidR="000D4EF1" w:rsidRPr="000D4EF1" w:rsidRDefault="000D4EF1" w:rsidP="000D4EF1">
      <w:pPr>
        <w:spacing w:after="282" w:line="312" w:lineRule="exact"/>
        <w:ind w:right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Учитывая, что территория детского сада ограничена, важно </w:t>
      </w: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спланировать</w:t>
      </w:r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доя каждой возрастной группы перечень экскурсий и прогулок к природным объектам для решения задач познавательно-речевого развития.</w:t>
      </w:r>
    </w:p>
    <w:p w:rsidR="000D4EF1" w:rsidRPr="000D4EF1" w:rsidRDefault="000D4EF1" w:rsidP="000D4EF1">
      <w:pPr>
        <w:keepNext/>
        <w:keepLines/>
        <w:spacing w:after="278" w:line="260" w:lineRule="exact"/>
        <w:ind w:left="1560"/>
        <w:outlineLvl w:val="2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5" w:name="bookmark11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Планирование и организация </w:t>
      </w:r>
      <w:proofErr w:type="gramStart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художественно-эстетического</w:t>
      </w:r>
      <w:bookmarkEnd w:id="5"/>
      <w:proofErr w:type="gramEnd"/>
    </w:p>
    <w:p w:rsidR="000D4EF1" w:rsidRPr="000D4EF1" w:rsidRDefault="000D4EF1" w:rsidP="000D4EF1">
      <w:pPr>
        <w:keepNext/>
        <w:keepLines/>
        <w:spacing w:after="240" w:line="260" w:lineRule="exact"/>
        <w:ind w:left="4280"/>
        <w:outlineLvl w:val="2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6" w:name="bookmark12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развития детей.</w:t>
      </w:r>
      <w:bookmarkEnd w:id="6"/>
    </w:p>
    <w:p w:rsidR="000D4EF1" w:rsidRPr="000D4EF1" w:rsidRDefault="000D4EF1" w:rsidP="000D4EF1">
      <w:pPr>
        <w:spacing w:after="244" w:line="312" w:lineRule="exact"/>
        <w:ind w:right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Театрализация, пенис, слушание, игра па шумовых инструментах, рисование, лепка - все это неотъемлемо должно присутствовать в перспективных планах на лето. Важно, чтобы организация этих видов деятельности не сводилась к традиционным занятиям. Это должны быть: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20"/>
        </w:tabs>
        <w:spacing w:after="0" w:line="307" w:lineRule="exact"/>
        <w:ind w:left="700" w:right="340" w:hanging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«путешествия в мастерские художника» - теневой навес, на котором выставлены мольберты и лежит разнообразный материал для творчества, а опытный воспитатель предлагает каждый раз новую технику для рисования: «</w:t>
      </w:r>
      <w:proofErr w:type="spell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ладоневая</w:t>
      </w:r>
      <w:proofErr w:type="spell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и пальцевая живопись», «пластилиновая и мозаичная живопись», «</w:t>
      </w:r>
      <w:proofErr w:type="spell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набрызг</w:t>
      </w:r>
      <w:proofErr w:type="spell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», «печать природными формами», «Рисование мятой бумагой», «</w:t>
      </w:r>
      <w:proofErr w:type="spell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кляксография</w:t>
      </w:r>
      <w:proofErr w:type="spell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» и т.д.;</w:t>
      </w:r>
    </w:p>
    <w:p w:rsidR="000D4EF1" w:rsidRPr="000D4EF1" w:rsidRDefault="000D4EF1" w:rsidP="000D4EF1">
      <w:pPr>
        <w:numPr>
          <w:ilvl w:val="0"/>
          <w:numId w:val="1"/>
        </w:numPr>
        <w:tabs>
          <w:tab w:val="left" w:pos="715"/>
        </w:tabs>
        <w:spacing w:after="245" w:line="260" w:lineRule="exact"/>
        <w:ind w:left="700" w:hanging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площадка «В гости к гончару», где можно лепить с глины и пластилина;</w:t>
      </w:r>
    </w:p>
    <w:p w:rsidR="000D4EF1" w:rsidRPr="000D4EF1" w:rsidRDefault="000D4EF1" w:rsidP="000D4EF1">
      <w:pPr>
        <w:spacing w:after="240" w:line="312" w:lineRule="exact"/>
        <w:ind w:right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Традиционны в дошкольном учреждении следующие формы организации музыкальной деятельности: организованные досуги, праздники, развлечения, самостоятельная музыкальная деятельность, театральные постановки и спектакли, хороводы и утренняя гимнастика под музыку.</w:t>
      </w:r>
    </w:p>
    <w:p w:rsidR="000D4EF1" w:rsidRPr="000D4EF1" w:rsidRDefault="000D4EF1" w:rsidP="000D4EF1">
      <w:pPr>
        <w:spacing w:after="282" w:line="312" w:lineRule="exact"/>
        <w:ind w:right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Нетрадиционные формы работы - музыкальные проекты, интегрированные занятия, доминантные занятия, тематические недели, завершающиеся праздником или развлечением. Использование нетрадиционных форм позволяет активизировать творческий потенциал педагогов и родителей.</w:t>
      </w:r>
    </w:p>
    <w:p w:rsidR="000D4EF1" w:rsidRPr="000D4EF1" w:rsidRDefault="000D4EF1" w:rsidP="000D4EF1">
      <w:pPr>
        <w:keepNext/>
        <w:keepLines/>
        <w:spacing w:after="254" w:line="260" w:lineRule="exact"/>
        <w:ind w:left="700"/>
        <w:outlineLvl w:val="2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7" w:name="bookmark13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Планирование и организации </w:t>
      </w:r>
      <w:proofErr w:type="gramStart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физического</w:t>
      </w:r>
      <w:proofErr w:type="gramEnd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 воспитании.</w:t>
      </w:r>
      <w:bookmarkEnd w:id="7"/>
    </w:p>
    <w:p w:rsidR="000D4EF1" w:rsidRPr="000D4EF1" w:rsidRDefault="000D4EF1" w:rsidP="000D4EF1">
      <w:pPr>
        <w:spacing w:after="278" w:line="307" w:lineRule="exact"/>
        <w:ind w:right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Важно, чтобы на территории детского сада было оборудовано место для организации подвижных игр, элементов спортивных игр с соблюдением требований к охране жизни и здоровья детей. При наличии инструктора по </w:t>
      </w: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физкультуре можно организовать центр «</w:t>
      </w:r>
      <w:proofErr w:type="spell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Здоровячок</w:t>
      </w:r>
      <w:proofErr w:type="spell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», в котором имеющееся оборудования физкультурной площадки, а также нестандартное оборудование будет использовано для решения задач физическою воспитания. В данном центре будет сосредоточено необходимое выносное оборудование: различные мячи, обручи, скакалки, атрибуты для подвижных и спортивных игр, приспособления для развития дыхания. В данном центре можно проводить подготовительную работу по организации походов. Необходимо еженедельное планирование сюжетно-игровых замятий или физкультурных досугов.</w:t>
      </w:r>
    </w:p>
    <w:p w:rsidR="000D4EF1" w:rsidRPr="000D4EF1" w:rsidRDefault="000D4EF1" w:rsidP="000D4EF1">
      <w:pPr>
        <w:keepNext/>
        <w:keepLines/>
        <w:spacing w:after="249" w:line="260" w:lineRule="exact"/>
        <w:outlineLvl w:val="2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8" w:name="bookmark14"/>
      <w:r w:rsidRPr="000D4EF1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Планирование и организация социально-коммуникативного развития.</w:t>
      </w:r>
      <w:bookmarkEnd w:id="8"/>
    </w:p>
    <w:p w:rsidR="000D4EF1" w:rsidRPr="000D4EF1" w:rsidRDefault="000D4EF1" w:rsidP="000D4EF1">
      <w:pPr>
        <w:spacing w:after="236" w:line="307" w:lineRule="exact"/>
        <w:ind w:right="3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Задачи социально-личностного развития решаются ежедневно и в любой деятельности с детьми. Вместе с тем, важно отмстить, что игровая деятельность, как ведущая в дошкольном возрасте, эти задачи решает наиболее эффективно. Поэтому, в летний период особое внимание необходимо уделить созданию условий и планированию творческих игр с постепенным усложнением задач согласно возрасту и развитию игровых умений детей. Минимум игрового оборудования для каждого сюжета будет способствовать развитию умения играть с игрушками-заместителями, а в старшем возрасте переводить игровые действия в речевой план.</w:t>
      </w:r>
    </w:p>
    <w:p w:rsidR="000D4EF1" w:rsidRPr="000D4EF1" w:rsidRDefault="000D4EF1" w:rsidP="000D4EF1">
      <w:pPr>
        <w:spacing w:after="244" w:line="312" w:lineRule="exact"/>
        <w:ind w:left="20" w:right="2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Воспитателям младших групп важно уделять внимание развитию игрового взаимодействия в главных и дополнительных ролях, в старших группах - </w:t>
      </w:r>
      <w:proofErr w:type="gramStart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развитию</w:t>
      </w:r>
      <w:proofErr w:type="gramEnd"/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как в сюжетно-ролевых, так и режиссерских игр.</w:t>
      </w:r>
    </w:p>
    <w:p w:rsidR="000D4EF1" w:rsidRPr="000D4EF1" w:rsidRDefault="000D4EF1" w:rsidP="000D4EF1">
      <w:pPr>
        <w:spacing w:after="14" w:line="307" w:lineRule="exact"/>
        <w:ind w:left="20" w:right="2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Лето - это прекрасная пора и для детей и для взрослых. Именно летом у детей есть возможность получить заряд здоровья на весь год.</w:t>
      </w:r>
    </w:p>
    <w:p w:rsidR="000D4EF1" w:rsidRPr="000D4EF1" w:rsidRDefault="000D4EF1" w:rsidP="000D4EF1">
      <w:pPr>
        <w:spacing w:after="0" w:line="590" w:lineRule="exact"/>
        <w:ind w:lef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Основные занятия в детском саду:</w:t>
      </w:r>
    </w:p>
    <w:p w:rsidR="000D4EF1" w:rsidRPr="000D4EF1" w:rsidRDefault="000D4EF1" w:rsidP="000D4EF1">
      <w:pPr>
        <w:spacing w:after="0" w:line="590" w:lineRule="exact"/>
        <w:ind w:lef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коллективные игры на свежем воздухе;</w:t>
      </w:r>
    </w:p>
    <w:p w:rsidR="000D4EF1" w:rsidRPr="000D4EF1" w:rsidRDefault="000D4EF1" w:rsidP="000D4EF1">
      <w:pPr>
        <w:numPr>
          <w:ilvl w:val="0"/>
          <w:numId w:val="4"/>
        </w:numPr>
        <w:tabs>
          <w:tab w:val="left" w:pos="140"/>
        </w:tabs>
        <w:spacing w:after="0" w:line="590" w:lineRule="exact"/>
        <w:ind w:lef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активные и регулярные физические нагрузки;</w:t>
      </w:r>
    </w:p>
    <w:p w:rsidR="000D4EF1" w:rsidRPr="000D4EF1" w:rsidRDefault="000D4EF1" w:rsidP="000D4EF1">
      <w:pPr>
        <w:numPr>
          <w:ilvl w:val="0"/>
          <w:numId w:val="4"/>
        </w:numPr>
        <w:tabs>
          <w:tab w:val="left" w:pos="140"/>
        </w:tabs>
        <w:spacing w:after="0" w:line="590" w:lineRule="exact"/>
        <w:ind w:lef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спортивные соревнования;</w:t>
      </w:r>
    </w:p>
    <w:p w:rsidR="000D4EF1" w:rsidRPr="000D4EF1" w:rsidRDefault="000D4EF1" w:rsidP="000D4EF1">
      <w:pPr>
        <w:spacing w:after="0" w:line="590" w:lineRule="exact"/>
        <w:ind w:lef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Ознакомление детей с окружающей их природой:</w:t>
      </w:r>
    </w:p>
    <w:p w:rsidR="000D4EF1" w:rsidRPr="000D4EF1" w:rsidRDefault="000D4EF1" w:rsidP="000D4EF1">
      <w:pPr>
        <w:numPr>
          <w:ilvl w:val="0"/>
          <w:numId w:val="4"/>
        </w:numPr>
        <w:tabs>
          <w:tab w:val="left" w:pos="145"/>
        </w:tabs>
        <w:spacing w:after="0" w:line="590" w:lineRule="exact"/>
        <w:ind w:lef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чтение детской литературы.</w:t>
      </w:r>
    </w:p>
    <w:p w:rsidR="000D4EF1" w:rsidRPr="000D4EF1" w:rsidRDefault="000D4EF1" w:rsidP="000D4EF1">
      <w:pPr>
        <w:spacing w:after="17" w:line="312" w:lineRule="exact"/>
        <w:ind w:left="20" w:right="26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Летнюю работу с детьми принято называть оздоровительной, она имеет свою специфику. Важно всемерно использовать благоприятные для укрепления здоровья детей условия летнего времени и добиться, чтобы ребенок окреп, поправился и закалился, научился понимать и полюбить удивительный, прекрасный мир растений и животных. Летом природа даёт большие возможности для развития познавательных способностей дошкольников.</w:t>
      </w:r>
    </w:p>
    <w:p w:rsidR="000D4EF1" w:rsidRPr="000D4EF1" w:rsidRDefault="000D4EF1" w:rsidP="000D4EF1">
      <w:pPr>
        <w:spacing w:after="0" w:line="590" w:lineRule="exact"/>
        <w:ind w:lef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Примерная тематика:</w:t>
      </w:r>
    </w:p>
    <w:p w:rsidR="000D4EF1" w:rsidRPr="000D4EF1" w:rsidRDefault="000D4EF1" w:rsidP="000D4EF1">
      <w:pPr>
        <w:spacing w:after="0" w:line="590" w:lineRule="exact"/>
        <w:ind w:lef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Организация физкультурно-оздоровительной работы с детьми;</w:t>
      </w:r>
    </w:p>
    <w:p w:rsidR="000D4EF1" w:rsidRPr="000D4EF1" w:rsidRDefault="000D4EF1" w:rsidP="000D4EF1">
      <w:pPr>
        <w:numPr>
          <w:ilvl w:val="0"/>
          <w:numId w:val="4"/>
        </w:numPr>
        <w:tabs>
          <w:tab w:val="left" w:pos="140"/>
        </w:tabs>
        <w:spacing w:after="0" w:line="590" w:lineRule="exact"/>
        <w:ind w:lef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вариативность утренних гимнастик на летний период;</w:t>
      </w:r>
    </w:p>
    <w:p w:rsidR="000D4EF1" w:rsidRPr="000D4EF1" w:rsidRDefault="000D4EF1" w:rsidP="000D4EF1">
      <w:pPr>
        <w:numPr>
          <w:ilvl w:val="0"/>
          <w:numId w:val="4"/>
        </w:numPr>
        <w:tabs>
          <w:tab w:val="left" w:pos="140"/>
        </w:tabs>
        <w:spacing w:after="0" w:line="590" w:lineRule="exact"/>
        <w:ind w:lef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>организация познавательных игр;</w:t>
      </w:r>
    </w:p>
    <w:p w:rsidR="000D4EF1" w:rsidRPr="000D4EF1" w:rsidRDefault="000D4EF1" w:rsidP="000D4EF1">
      <w:pPr>
        <w:numPr>
          <w:ilvl w:val="0"/>
          <w:numId w:val="4"/>
        </w:numPr>
        <w:tabs>
          <w:tab w:val="left" w:pos="150"/>
        </w:tabs>
        <w:spacing w:after="0" w:line="590" w:lineRule="exact"/>
        <w:ind w:lef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 проведение праздников;</w:t>
      </w:r>
    </w:p>
    <w:p w:rsidR="000D4EF1" w:rsidRPr="000D4EF1" w:rsidRDefault="000D4EF1" w:rsidP="000D4EF1">
      <w:pPr>
        <w:numPr>
          <w:ilvl w:val="0"/>
          <w:numId w:val="4"/>
        </w:numPr>
        <w:tabs>
          <w:tab w:val="left" w:pos="202"/>
        </w:tabs>
        <w:spacing w:after="1256" w:line="590" w:lineRule="exact"/>
        <w:ind w:left="2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0D4EF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        игры с водой.</w:t>
      </w:r>
    </w:p>
    <w:p w:rsidR="000D4EF1" w:rsidRPr="000D4EF1" w:rsidRDefault="000D4EF1" w:rsidP="000D4EF1">
      <w:pPr>
        <w:spacing w:after="0" w:line="220" w:lineRule="exact"/>
        <w:ind w:left="1200"/>
        <w:rPr>
          <w:rFonts w:ascii="Times New Roman" w:eastAsia="Arial Unicode MS" w:hAnsi="Times New Roman" w:cs="Times New Roman"/>
          <w:lang w:eastAsia="ru-RU"/>
        </w:rPr>
      </w:pPr>
      <w:r w:rsidRPr="000D4EF1">
        <w:rPr>
          <w:rFonts w:ascii="Times New Roman" w:eastAsia="Arial Unicode MS" w:hAnsi="Times New Roman" w:cs="Times New Roman"/>
          <w:lang w:eastAsia="ru-RU"/>
        </w:rPr>
        <w:t>Ознакомлены:</w:t>
      </w:r>
    </w:p>
    <w:p w:rsidR="000D4EF1" w:rsidRDefault="000D4EF1" w:rsidP="000D4EF1">
      <w:pPr>
        <w:ind w:left="-709"/>
      </w:pPr>
      <w:bookmarkStart w:id="9" w:name="_GoBack"/>
      <w:bookmarkEnd w:id="9"/>
    </w:p>
    <w:sectPr w:rsidR="000D4EF1" w:rsidSect="000D4EF1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384"/>
    <w:rsid w:val="000D4EF1"/>
    <w:rsid w:val="00794384"/>
    <w:rsid w:val="00C5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2634</Words>
  <Characters>15016</Characters>
  <Application>Microsoft Office Word</Application>
  <DocSecurity>0</DocSecurity>
  <Lines>125</Lines>
  <Paragraphs>35</Paragraphs>
  <ScaleCrop>false</ScaleCrop>
  <Company>Home</Company>
  <LinksUpToDate>false</LinksUpToDate>
  <CharactersWithSpaces>17615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2017-07-07T17:42:00Z</dcterms:created>
  <dcterms:modified xsi:type="dcterms:W3CDTF">2017-07-07T17:44:00Z</dcterms:modified>
</cp:coreProperties>
</file>